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691E2" w14:textId="264F3DFD" w:rsidR="00C2553D" w:rsidRPr="00A32AE5" w:rsidRDefault="00A32AE5">
      <w:pPr>
        <w:spacing w:after="0" w:line="240" w:lineRule="auto"/>
        <w:rPr>
          <w:lang w:val="en-US"/>
        </w:rPr>
      </w:pPr>
      <w:r w:rsidRPr="00A32AE5">
        <w:rPr>
          <w:color w:val="17365D"/>
          <w:sz w:val="40"/>
          <w:lang w:val="en-US"/>
        </w:rPr>
        <w:t>Appendix: detailed overview of I</w:t>
      </w:r>
      <w:r>
        <w:rPr>
          <w:color w:val="17365D"/>
          <w:sz w:val="40"/>
          <w:lang w:val="en-US"/>
        </w:rPr>
        <w:t>IEP (syllabus)</w:t>
      </w:r>
    </w:p>
    <w:p w14:paraId="55B74B50" w14:textId="77777777" w:rsidR="00C2553D" w:rsidRDefault="00D84587">
      <w:pPr>
        <w:spacing w:after="538"/>
        <w:ind w:left="-29" w:right="-1398"/>
      </w:pPr>
      <w:r>
        <w:rPr>
          <w:noProof/>
          <w:lang w:val="en-US" w:eastAsia="en-US"/>
        </w:rPr>
        <mc:AlternateContent>
          <mc:Choice Requires="wpg">
            <w:drawing>
              <wp:inline distT="0" distB="0" distL="0" distR="0" wp14:anchorId="06F5D94C" wp14:editId="209DEC63">
                <wp:extent cx="5523865" cy="12192"/>
                <wp:effectExtent l="0" t="0" r="0" b="0"/>
                <wp:docPr id="1824" name="Group 18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3865" cy="12192"/>
                          <a:chOff x="0" y="0"/>
                          <a:chExt cx="5523865" cy="12192"/>
                        </a:xfrm>
                      </wpg:grpSpPr>
                      <wps:wsp>
                        <wps:cNvPr id="2006" name="Shape 2006"/>
                        <wps:cNvSpPr/>
                        <wps:spPr>
                          <a:xfrm>
                            <a:off x="0" y="0"/>
                            <a:ext cx="552386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3865" h="12192">
                                <a:moveTo>
                                  <a:pt x="0" y="0"/>
                                </a:moveTo>
                                <a:lnTo>
                                  <a:pt x="5523865" y="0"/>
                                </a:lnTo>
                                <a:lnTo>
                                  <a:pt x="552386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1824" style="width:434.95pt;height:0.960022pt;mso-position-horizontal-relative:char;mso-position-vertical-relative:line" coordsize="55238,121">
                <v:shape id="Shape 2007" style="position:absolute;width:55238;height:121;left:0;top:0;" coordsize="5523865,12192" path="m0,0l5523865,0l5523865,12192l0,12192l0,0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14:paraId="73D12F73" w14:textId="30580E60" w:rsidR="00C2553D" w:rsidRDefault="00A32AE5">
      <w:pPr>
        <w:pStyle w:val="Heading1"/>
        <w:ind w:left="-5"/>
      </w:pPr>
      <w:r>
        <w:t xml:space="preserve">Basic </w:t>
      </w:r>
      <w:proofErr w:type="spellStart"/>
      <w:r>
        <w:t>information</w:t>
      </w:r>
      <w:proofErr w:type="spellEnd"/>
    </w:p>
    <w:tbl>
      <w:tblPr>
        <w:tblStyle w:val="TableGrid"/>
        <w:tblW w:w="8632" w:type="dxa"/>
        <w:tblInd w:w="5" w:type="dxa"/>
        <w:tblCellMar>
          <w:top w:w="4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16"/>
        <w:gridCol w:w="4316"/>
      </w:tblGrid>
      <w:tr w:rsidR="00C2553D" w:rsidRPr="00485CB5" w14:paraId="386DD620" w14:textId="77777777">
        <w:trPr>
          <w:trHeight w:val="506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447E" w14:textId="0D0CBB95" w:rsidR="00C2553D" w:rsidRDefault="00A32AE5">
            <w:r>
              <w:rPr>
                <w:rFonts w:ascii="Cambria" w:eastAsia="Cambria" w:hAnsi="Cambria" w:cs="Cambria"/>
              </w:rPr>
              <w:t xml:space="preserve">Course </w:t>
            </w:r>
            <w:proofErr w:type="spellStart"/>
            <w:r>
              <w:rPr>
                <w:rFonts w:ascii="Cambria" w:eastAsia="Cambria" w:hAnsi="Cambria" w:cs="Cambria"/>
              </w:rPr>
              <w:t>name</w:t>
            </w:r>
            <w:proofErr w:type="spellEnd"/>
            <w:r w:rsidR="00D84587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5709" w14:textId="6CFAC34E" w:rsidR="00C2553D" w:rsidRPr="009327FE" w:rsidRDefault="009327FE">
            <w:pPr>
              <w:rPr>
                <w:lang w:val="en-US"/>
              </w:rPr>
            </w:pPr>
            <w:r w:rsidRPr="009327FE">
              <w:rPr>
                <w:rFonts w:ascii="Cambria" w:eastAsia="Cambria" w:hAnsi="Cambria" w:cs="Cambria"/>
                <w:lang w:val="en-US"/>
              </w:rPr>
              <w:t>Introduction to AI and data science in context of clean energy-based power systems</w:t>
            </w:r>
          </w:p>
        </w:tc>
      </w:tr>
      <w:tr w:rsidR="00C2553D" w14:paraId="4B51A7D8" w14:textId="77777777">
        <w:trPr>
          <w:trHeight w:val="509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6C01" w14:textId="3DEA9E9F" w:rsidR="00C2553D" w:rsidRDefault="00A32AE5">
            <w:proofErr w:type="spellStart"/>
            <w:r>
              <w:rPr>
                <w:rFonts w:ascii="Cambria" w:eastAsia="Cambria" w:hAnsi="Cambria" w:cs="Cambria"/>
              </w:rPr>
              <w:t>Coordinating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</w:rPr>
              <w:t>faculty</w:t>
            </w:r>
            <w:proofErr w:type="spellEnd"/>
            <w:r w:rsidR="00D84587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4F29" w14:textId="333C93DA" w:rsidR="00C2553D" w:rsidRDefault="00B61109">
            <w:r>
              <w:rPr>
                <w:rFonts w:ascii="Cambria" w:eastAsia="Cambria" w:hAnsi="Cambria" w:cs="Cambria"/>
              </w:rPr>
              <w:t>W4n</w:t>
            </w:r>
          </w:p>
        </w:tc>
      </w:tr>
      <w:tr w:rsidR="00C2553D" w14:paraId="3C3B3982" w14:textId="77777777">
        <w:trPr>
          <w:trHeight w:val="507"/>
        </w:trPr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DC0B" w14:textId="37AB9D30" w:rsidR="00C2553D" w:rsidRDefault="00A32AE5">
            <w:proofErr w:type="spellStart"/>
            <w:r>
              <w:rPr>
                <w:rFonts w:ascii="Cambria" w:eastAsia="Cambria" w:hAnsi="Cambria" w:cs="Cambria"/>
              </w:rPr>
              <w:t>Coordinator</w:t>
            </w:r>
            <w:proofErr w:type="spellEnd"/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4BEB" w14:textId="6FD8D8C1" w:rsidR="00C2553D" w:rsidRDefault="009327FE">
            <w:r>
              <w:t>Dr inż. Marcin Maleszka</w:t>
            </w:r>
          </w:p>
        </w:tc>
      </w:tr>
    </w:tbl>
    <w:p w14:paraId="6179F911" w14:textId="77777777" w:rsidR="00B07B13" w:rsidRDefault="00B07B13" w:rsidP="00A32AE5">
      <w:pPr>
        <w:spacing w:after="0"/>
        <w:rPr>
          <w:b/>
          <w:color w:val="365F91"/>
          <w:sz w:val="28"/>
        </w:rPr>
      </w:pPr>
    </w:p>
    <w:p w14:paraId="7E62F4F0" w14:textId="03CC1D53" w:rsidR="000D6ECA" w:rsidRDefault="00A32AE5" w:rsidP="000D6ECA">
      <w:pPr>
        <w:pStyle w:val="Heading1"/>
        <w:ind w:left="-5"/>
      </w:pPr>
      <w:r>
        <w:t xml:space="preserve">Learning </w:t>
      </w:r>
      <w:proofErr w:type="spellStart"/>
      <w:r>
        <w:t>effects</w:t>
      </w:r>
      <w:proofErr w:type="spellEnd"/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421"/>
        <w:gridCol w:w="2421"/>
        <w:gridCol w:w="440"/>
        <w:gridCol w:w="1980"/>
      </w:tblGrid>
      <w:tr w:rsidR="000D6ECA" w14:paraId="27FC568E" w14:textId="77777777" w:rsidTr="00A32AE5">
        <w:tc>
          <w:tcPr>
            <w:tcW w:w="2421" w:type="dxa"/>
          </w:tcPr>
          <w:p w14:paraId="355B9E63" w14:textId="3C01EA2B" w:rsidR="000D6ECA" w:rsidRPr="000D6ECA" w:rsidRDefault="00A32AE5" w:rsidP="00C84805">
            <w:pPr>
              <w:jc w:val="center"/>
              <w:rPr>
                <w:lang w:val="pl-PL"/>
              </w:rPr>
            </w:pPr>
            <w:proofErr w:type="spellStart"/>
            <w:r>
              <w:rPr>
                <w:lang w:val="pl-PL"/>
              </w:rPr>
              <w:t>Qualification</w:t>
            </w:r>
            <w:proofErr w:type="spellEnd"/>
            <w:r>
              <w:rPr>
                <w:lang w:val="pl-PL"/>
              </w:rPr>
              <w:t xml:space="preserve"> </w:t>
            </w:r>
            <w:proofErr w:type="spellStart"/>
            <w:r>
              <w:rPr>
                <w:lang w:val="pl-PL"/>
              </w:rPr>
              <w:t>name</w:t>
            </w:r>
            <w:proofErr w:type="spellEnd"/>
          </w:p>
        </w:tc>
        <w:tc>
          <w:tcPr>
            <w:tcW w:w="2421" w:type="dxa"/>
          </w:tcPr>
          <w:p w14:paraId="16D817E8" w14:textId="6559E47E" w:rsidR="000D6ECA" w:rsidRPr="000D6ECA" w:rsidRDefault="00A32AE5" w:rsidP="00C8480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Learning </w:t>
            </w:r>
            <w:proofErr w:type="spellStart"/>
            <w:r>
              <w:rPr>
                <w:lang w:val="pl-PL"/>
              </w:rPr>
              <w:t>effects</w:t>
            </w:r>
            <w:proofErr w:type="spellEnd"/>
          </w:p>
        </w:tc>
        <w:tc>
          <w:tcPr>
            <w:tcW w:w="2420" w:type="dxa"/>
            <w:gridSpan w:val="2"/>
          </w:tcPr>
          <w:p w14:paraId="7B19CDE2" w14:textId="6709D8CA" w:rsidR="000D6ECA" w:rsidRPr="000D6ECA" w:rsidRDefault="00A32AE5" w:rsidP="00C8480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EQF </w:t>
            </w:r>
            <w:proofErr w:type="spellStart"/>
            <w:r>
              <w:rPr>
                <w:lang w:val="pl-PL"/>
              </w:rPr>
              <w:t>level</w:t>
            </w:r>
            <w:proofErr w:type="spellEnd"/>
          </w:p>
        </w:tc>
      </w:tr>
      <w:tr w:rsidR="000D6ECA" w14:paraId="61DE6C14" w14:textId="77777777" w:rsidTr="00C84805">
        <w:tc>
          <w:tcPr>
            <w:tcW w:w="7262" w:type="dxa"/>
            <w:gridSpan w:val="4"/>
          </w:tcPr>
          <w:p w14:paraId="16915E61" w14:textId="7910D0F1" w:rsidR="000D6ECA" w:rsidRPr="000D6ECA" w:rsidRDefault="00260C54" w:rsidP="00C8480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Knowledge</w:t>
            </w:r>
          </w:p>
        </w:tc>
      </w:tr>
      <w:tr w:rsidR="00A32AE5" w14:paraId="320F4799" w14:textId="77777777" w:rsidTr="00A32AE5">
        <w:tc>
          <w:tcPr>
            <w:tcW w:w="2421" w:type="dxa"/>
          </w:tcPr>
          <w:p w14:paraId="08E9EF58" w14:textId="77777777" w:rsidR="00A32AE5" w:rsidRPr="004A4AE8" w:rsidRDefault="00A32AE5" w:rsidP="00A32AE5">
            <w:pPr>
              <w:rPr>
                <w:rFonts w:ascii="Cambria" w:eastAsia="Cambria" w:hAnsi="Cambria" w:cs="Cambria"/>
              </w:rPr>
            </w:pPr>
            <w:r w:rsidRPr="00E243A0">
              <w:t xml:space="preserve">(1) </w:t>
            </w:r>
            <w:r>
              <w:t>The ability to apply</w:t>
            </w:r>
            <w:r w:rsidRPr="004A4AE8">
              <w:rPr>
                <w:rFonts w:ascii="Cambria" w:eastAsia="Cambria" w:hAnsi="Cambria" w:cs="Cambria"/>
              </w:rPr>
              <w:t xml:space="preserve"> machine learning algorithms t</w:t>
            </w:r>
            <w:r>
              <w:rPr>
                <w:rFonts w:ascii="Cambria" w:eastAsia="Cambria" w:hAnsi="Cambria" w:cs="Cambria"/>
              </w:rPr>
              <w:t>o data analysis in clean energy bases power systems.</w:t>
            </w:r>
          </w:p>
          <w:p w14:paraId="6E3BDDE3" w14:textId="77777777" w:rsidR="00A32AE5" w:rsidRPr="00B453F4" w:rsidRDefault="00A32AE5" w:rsidP="00A32AE5"/>
        </w:tc>
        <w:tc>
          <w:tcPr>
            <w:tcW w:w="2861" w:type="dxa"/>
            <w:gridSpan w:val="2"/>
          </w:tcPr>
          <w:p w14:paraId="09BC4A86" w14:textId="54790101" w:rsidR="00A32AE5" w:rsidRPr="00E243A0" w:rsidRDefault="00A32AE5" w:rsidP="00A32AE5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mbria" w:eastAsia="Cambria" w:hAnsi="Cambria" w:cs="Cambria"/>
              </w:rPr>
              <w:t>Characterizes</w:t>
            </w:r>
            <w:r w:rsidRPr="0058394D">
              <w:rPr>
                <w:rFonts w:ascii="Cambria" w:eastAsia="Cambria" w:hAnsi="Cambria" w:cs="Cambria"/>
              </w:rPr>
              <w:t xml:space="preserve"> machine learning </w:t>
            </w:r>
            <w:r>
              <w:rPr>
                <w:rFonts w:ascii="Cambria" w:eastAsia="Cambria" w:hAnsi="Cambria" w:cs="Cambria"/>
              </w:rPr>
              <w:t>methods used to analyze data in clean energy bases power systems.</w:t>
            </w:r>
          </w:p>
        </w:tc>
        <w:tc>
          <w:tcPr>
            <w:tcW w:w="1980" w:type="dxa"/>
          </w:tcPr>
          <w:p w14:paraId="1783B04D" w14:textId="44A64466" w:rsidR="00A32AE5" w:rsidRDefault="00A32AE5" w:rsidP="00A32AE5">
            <w:r>
              <w:t>VI</w:t>
            </w:r>
          </w:p>
        </w:tc>
      </w:tr>
      <w:tr w:rsidR="00A32AE5" w14:paraId="53274A5D" w14:textId="77777777" w:rsidTr="00A32AE5">
        <w:tc>
          <w:tcPr>
            <w:tcW w:w="2421" w:type="dxa"/>
          </w:tcPr>
          <w:p w14:paraId="0F3A9951" w14:textId="04527F72" w:rsidR="00A32AE5" w:rsidRPr="00E243A0" w:rsidRDefault="00A32AE5" w:rsidP="00A32AE5">
            <w:pPr>
              <w:rPr>
                <w:rFonts w:ascii="Cambria" w:eastAsia="Cambria" w:hAnsi="Cambria" w:cs="Cambria"/>
              </w:rPr>
            </w:pPr>
            <w:r w:rsidRPr="00E243A0">
              <w:rPr>
                <w:rFonts w:ascii="Cambria" w:eastAsia="Cambria" w:hAnsi="Cambria" w:cs="Cambria"/>
              </w:rPr>
              <w:t xml:space="preserve">(2) </w:t>
            </w:r>
            <w:r>
              <w:rPr>
                <w:rFonts w:ascii="Cambria" w:eastAsia="Cambria" w:hAnsi="Cambria" w:cs="Cambria"/>
              </w:rPr>
              <w:t>The ability to p</w:t>
            </w:r>
            <w:r w:rsidRPr="007B3CED">
              <w:rPr>
                <w:rFonts w:ascii="Cambria" w:eastAsia="Cambria" w:hAnsi="Cambria" w:cs="Cambria"/>
              </w:rPr>
              <w:t>repar</w:t>
            </w:r>
            <w:r>
              <w:rPr>
                <w:rFonts w:ascii="Cambria" w:eastAsia="Cambria" w:hAnsi="Cambria" w:cs="Cambria"/>
              </w:rPr>
              <w:t>e</w:t>
            </w:r>
            <w:r w:rsidRPr="007B3CED">
              <w:rPr>
                <w:rFonts w:ascii="Cambria" w:eastAsia="Cambria" w:hAnsi="Cambria" w:cs="Cambria"/>
              </w:rPr>
              <w:t xml:space="preserve"> and clean measurement data in </w:t>
            </w:r>
            <w:r>
              <w:rPr>
                <w:rFonts w:ascii="Cambria" w:eastAsia="Cambria" w:hAnsi="Cambria" w:cs="Cambria"/>
              </w:rPr>
              <w:t>clean energy bases power systems.</w:t>
            </w:r>
          </w:p>
        </w:tc>
        <w:tc>
          <w:tcPr>
            <w:tcW w:w="2861" w:type="dxa"/>
            <w:gridSpan w:val="2"/>
          </w:tcPr>
          <w:p w14:paraId="56187F02" w14:textId="6D1CC84D" w:rsidR="00A32AE5" w:rsidRPr="00E243A0" w:rsidRDefault="00A32AE5" w:rsidP="00A32AE5">
            <w:pPr>
              <w:pStyle w:val="ListParagraph"/>
              <w:numPr>
                <w:ilvl w:val="0"/>
                <w:numId w:val="3"/>
              </w:num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Characterizes</w:t>
            </w:r>
            <w:r w:rsidRPr="0058394D">
              <w:rPr>
                <w:rFonts w:ascii="Cambria" w:eastAsia="Cambria" w:hAnsi="Cambria" w:cs="Cambria"/>
              </w:rPr>
              <w:t xml:space="preserve"> methods to preprocess, clean and prepare data, with focus </w:t>
            </w:r>
            <w:r>
              <w:rPr>
                <w:rFonts w:ascii="Cambria" w:eastAsia="Cambria" w:hAnsi="Cambria" w:cs="Cambria"/>
              </w:rPr>
              <w:t>on data in clean energy bases power systems.</w:t>
            </w:r>
          </w:p>
        </w:tc>
        <w:tc>
          <w:tcPr>
            <w:tcW w:w="1980" w:type="dxa"/>
          </w:tcPr>
          <w:p w14:paraId="04CD4D9E" w14:textId="3892D2ED" w:rsidR="00A32AE5" w:rsidRDefault="00A32AE5" w:rsidP="00A32AE5">
            <w:r>
              <w:t>VI</w:t>
            </w:r>
          </w:p>
        </w:tc>
      </w:tr>
      <w:tr w:rsidR="00A32AE5" w14:paraId="2A5D6F9E" w14:textId="77777777" w:rsidTr="00A32AE5">
        <w:tc>
          <w:tcPr>
            <w:tcW w:w="2421" w:type="dxa"/>
          </w:tcPr>
          <w:p w14:paraId="255CB2D2" w14:textId="26B3A171" w:rsidR="00A32AE5" w:rsidRPr="00E243A0" w:rsidRDefault="00A32AE5" w:rsidP="00A32AE5">
            <w:r w:rsidRPr="00E243A0">
              <w:rPr>
                <w:rFonts w:ascii="Cambria" w:eastAsia="Cambria" w:hAnsi="Cambria" w:cs="Cambria"/>
              </w:rPr>
              <w:t xml:space="preserve">(3) </w:t>
            </w:r>
            <w:r>
              <w:rPr>
                <w:rFonts w:ascii="Cambria" w:eastAsia="Cambria" w:hAnsi="Cambria" w:cs="Cambria"/>
              </w:rPr>
              <w:t>The ability to d</w:t>
            </w:r>
            <w:r w:rsidRPr="007B3CED">
              <w:rPr>
                <w:rFonts w:ascii="Cambria" w:eastAsia="Cambria" w:hAnsi="Cambria" w:cs="Cambria"/>
              </w:rPr>
              <w:t>esign of classification and r</w:t>
            </w:r>
            <w:r>
              <w:rPr>
                <w:rFonts w:ascii="Cambria" w:eastAsia="Cambria" w:hAnsi="Cambria" w:cs="Cambria"/>
              </w:rPr>
              <w:t>egression models for data in clean energy bases power systems.</w:t>
            </w:r>
          </w:p>
        </w:tc>
        <w:tc>
          <w:tcPr>
            <w:tcW w:w="2861" w:type="dxa"/>
            <w:gridSpan w:val="2"/>
          </w:tcPr>
          <w:p w14:paraId="7C63FDDD" w14:textId="77777777" w:rsidR="00A32AE5" w:rsidRPr="00E243A0" w:rsidRDefault="00A32AE5" w:rsidP="00A32AE5">
            <w:pPr>
              <w:pStyle w:val="ListParagraph"/>
              <w:numPr>
                <w:ilvl w:val="0"/>
                <w:numId w:val="3"/>
              </w:num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Characterizes</w:t>
            </w:r>
            <w:r w:rsidRPr="0058394D">
              <w:rPr>
                <w:rFonts w:ascii="Cambria" w:eastAsia="Cambria" w:hAnsi="Cambria" w:cs="Cambria"/>
              </w:rPr>
              <w:t xml:space="preserve"> </w:t>
            </w:r>
            <w:r>
              <w:rPr>
                <w:rFonts w:ascii="Cambria" w:eastAsia="Cambria" w:hAnsi="Cambria" w:cs="Cambria"/>
              </w:rPr>
              <w:t>data analysis methods and tools used</w:t>
            </w:r>
            <w:r w:rsidRPr="00E243A0">
              <w:rPr>
                <w:rFonts w:ascii="Cambria" w:eastAsia="Cambria" w:hAnsi="Cambria" w:cs="Cambria"/>
              </w:rPr>
              <w:t xml:space="preserve"> in the area of data science </w:t>
            </w:r>
            <w:r>
              <w:rPr>
                <w:rFonts w:ascii="Cambria" w:eastAsia="Cambria" w:hAnsi="Cambria" w:cs="Cambria"/>
              </w:rPr>
              <w:t>to solve</w:t>
            </w:r>
            <w:r w:rsidRPr="00E243A0">
              <w:rPr>
                <w:rFonts w:ascii="Cambria" w:eastAsia="Cambria" w:hAnsi="Cambria" w:cs="Cambria"/>
              </w:rPr>
              <w:t xml:space="preserve"> </w:t>
            </w:r>
            <w:r>
              <w:rPr>
                <w:rFonts w:ascii="Cambria" w:eastAsia="Cambria" w:hAnsi="Cambria" w:cs="Cambria"/>
              </w:rPr>
              <w:t>problems in clean energy bases power systems.</w:t>
            </w:r>
          </w:p>
          <w:p w14:paraId="1D142301" w14:textId="230F0DC9" w:rsidR="00A32AE5" w:rsidRPr="00E01154" w:rsidRDefault="00A32AE5" w:rsidP="00A32AE5">
            <w:pPr>
              <w:pStyle w:val="ListParagraph"/>
              <w:numPr>
                <w:ilvl w:val="0"/>
                <w:numId w:val="3"/>
              </w:num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>Identifies different data representations.</w:t>
            </w:r>
          </w:p>
        </w:tc>
        <w:tc>
          <w:tcPr>
            <w:tcW w:w="1980" w:type="dxa"/>
          </w:tcPr>
          <w:p w14:paraId="288FA944" w14:textId="2B8955B5" w:rsidR="00A32AE5" w:rsidRDefault="00A32AE5" w:rsidP="00A32AE5">
            <w:r>
              <w:lastRenderedPageBreak/>
              <w:t>VI</w:t>
            </w:r>
          </w:p>
        </w:tc>
      </w:tr>
      <w:tr w:rsidR="00A32AE5" w14:paraId="728629E6" w14:textId="77777777" w:rsidTr="00C84805">
        <w:tc>
          <w:tcPr>
            <w:tcW w:w="7262" w:type="dxa"/>
            <w:gridSpan w:val="4"/>
          </w:tcPr>
          <w:p w14:paraId="5D8FD90A" w14:textId="459A61FA" w:rsidR="00A32AE5" w:rsidRDefault="00260C54" w:rsidP="00A32AE5">
            <w:pPr>
              <w:jc w:val="center"/>
            </w:pPr>
            <w:r>
              <w:t>Abilities</w:t>
            </w:r>
          </w:p>
        </w:tc>
      </w:tr>
      <w:tr w:rsidR="00A32AE5" w14:paraId="5A2606DD" w14:textId="77777777" w:rsidTr="00A32AE5">
        <w:tc>
          <w:tcPr>
            <w:tcW w:w="2421" w:type="dxa"/>
          </w:tcPr>
          <w:p w14:paraId="20025185" w14:textId="7986A355" w:rsidR="00A32AE5" w:rsidRDefault="00A32AE5" w:rsidP="00A32AE5">
            <w:r>
              <w:t>(1)</w:t>
            </w:r>
          </w:p>
        </w:tc>
        <w:tc>
          <w:tcPr>
            <w:tcW w:w="2861" w:type="dxa"/>
            <w:gridSpan w:val="2"/>
          </w:tcPr>
          <w:p w14:paraId="13FE23A0" w14:textId="2FD5C5CC" w:rsidR="00A32AE5" w:rsidRPr="00E243A0" w:rsidRDefault="00A32AE5" w:rsidP="00A32AE5">
            <w:pPr>
              <w:pStyle w:val="ListParagraph"/>
              <w:numPr>
                <w:ilvl w:val="0"/>
                <w:numId w:val="4"/>
              </w:numPr>
            </w:pPr>
            <w:r>
              <w:t>S</w:t>
            </w:r>
            <w:r w:rsidRPr="00E243A0">
              <w:t>elect</w:t>
            </w:r>
            <w:r>
              <w:t>s</w:t>
            </w:r>
            <w:r w:rsidRPr="00E243A0">
              <w:t xml:space="preserve"> and use</w:t>
            </w:r>
            <w:r>
              <w:t>s</w:t>
            </w:r>
            <w:r w:rsidRPr="00E243A0">
              <w:t xml:space="preserve"> a machine learning algorithm </w:t>
            </w:r>
            <w:r>
              <w:t>appropriate</w:t>
            </w:r>
            <w:r w:rsidRPr="00E243A0">
              <w:t xml:space="preserve"> to a given </w:t>
            </w:r>
            <w:r>
              <w:t xml:space="preserve">problem in </w:t>
            </w:r>
            <w:r>
              <w:rPr>
                <w:rFonts w:ascii="Cambria" w:eastAsia="Cambria" w:hAnsi="Cambria" w:cs="Cambria"/>
              </w:rPr>
              <w:t>clean energy bases power systems.</w:t>
            </w:r>
          </w:p>
        </w:tc>
        <w:tc>
          <w:tcPr>
            <w:tcW w:w="1980" w:type="dxa"/>
          </w:tcPr>
          <w:p w14:paraId="17A96F78" w14:textId="44B50F65" w:rsidR="00A32AE5" w:rsidRDefault="00A32AE5" w:rsidP="00A32AE5">
            <w:r>
              <w:t>VI</w:t>
            </w:r>
          </w:p>
        </w:tc>
      </w:tr>
      <w:tr w:rsidR="00A32AE5" w14:paraId="27A9F4E2" w14:textId="77777777" w:rsidTr="00A32AE5">
        <w:tc>
          <w:tcPr>
            <w:tcW w:w="2421" w:type="dxa"/>
          </w:tcPr>
          <w:p w14:paraId="7FE235EE" w14:textId="69827680" w:rsidR="00A32AE5" w:rsidRDefault="00A32AE5" w:rsidP="00A32AE5">
            <w:r>
              <w:t>(2)</w:t>
            </w:r>
          </w:p>
        </w:tc>
        <w:tc>
          <w:tcPr>
            <w:tcW w:w="2861" w:type="dxa"/>
            <w:gridSpan w:val="2"/>
          </w:tcPr>
          <w:p w14:paraId="243BF003" w14:textId="6D1CBF60" w:rsidR="00A32AE5" w:rsidRPr="00D852EF" w:rsidRDefault="00A32AE5" w:rsidP="00A32AE5">
            <w:pPr>
              <w:pStyle w:val="ListParagraph"/>
              <w:numPr>
                <w:ilvl w:val="0"/>
                <w:numId w:val="4"/>
              </w:numPr>
            </w:pPr>
            <w:r>
              <w:t>P</w:t>
            </w:r>
            <w:r w:rsidRPr="0096722D">
              <w:t>repare</w:t>
            </w:r>
            <w:r>
              <w:t>s</w:t>
            </w:r>
            <w:r w:rsidRPr="0096722D">
              <w:t xml:space="preserve"> data for analysis in </w:t>
            </w:r>
            <w:r>
              <w:rPr>
                <w:rFonts w:ascii="Cambria" w:eastAsia="Cambria" w:hAnsi="Cambria" w:cs="Cambria"/>
              </w:rPr>
              <w:t>clean energy bases power systems</w:t>
            </w:r>
            <w:r w:rsidRPr="00D852EF">
              <w:rPr>
                <w:rFonts w:ascii="Cambria" w:eastAsia="Cambria" w:hAnsi="Cambria" w:cs="Cambria"/>
              </w:rPr>
              <w:t>.</w:t>
            </w:r>
          </w:p>
        </w:tc>
        <w:tc>
          <w:tcPr>
            <w:tcW w:w="1980" w:type="dxa"/>
          </w:tcPr>
          <w:p w14:paraId="2A736301" w14:textId="65983512" w:rsidR="00A32AE5" w:rsidRDefault="00A32AE5" w:rsidP="00A32AE5">
            <w:r>
              <w:t>VI</w:t>
            </w:r>
          </w:p>
        </w:tc>
      </w:tr>
      <w:tr w:rsidR="00A32AE5" w14:paraId="7792F7B6" w14:textId="77777777" w:rsidTr="00A32AE5">
        <w:tc>
          <w:tcPr>
            <w:tcW w:w="2421" w:type="dxa"/>
          </w:tcPr>
          <w:p w14:paraId="3E243B92" w14:textId="6D964620" w:rsidR="00A32AE5" w:rsidRDefault="00A32AE5" w:rsidP="00A32AE5">
            <w:r>
              <w:t>(3)</w:t>
            </w:r>
          </w:p>
        </w:tc>
        <w:tc>
          <w:tcPr>
            <w:tcW w:w="2861" w:type="dxa"/>
            <w:gridSpan w:val="2"/>
          </w:tcPr>
          <w:p w14:paraId="0F0E3618" w14:textId="4A289A81" w:rsidR="00A32AE5" w:rsidRPr="00E243A0" w:rsidRDefault="00A32AE5" w:rsidP="00A32AE5">
            <w:pPr>
              <w:pStyle w:val="ListParagraph"/>
              <w:numPr>
                <w:ilvl w:val="0"/>
                <w:numId w:val="4"/>
              </w:num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</w:t>
            </w:r>
            <w:r w:rsidRPr="00E243A0">
              <w:rPr>
                <w:rFonts w:ascii="Cambria" w:eastAsia="Cambria" w:hAnsi="Cambria" w:cs="Cambria"/>
              </w:rPr>
              <w:t>elect</w:t>
            </w:r>
            <w:r>
              <w:rPr>
                <w:rFonts w:ascii="Cambria" w:eastAsia="Cambria" w:hAnsi="Cambria" w:cs="Cambria"/>
              </w:rPr>
              <w:t>s</w:t>
            </w:r>
            <w:r w:rsidRPr="00E243A0">
              <w:rPr>
                <w:rFonts w:ascii="Cambria" w:eastAsia="Cambria" w:hAnsi="Cambria" w:cs="Cambria"/>
              </w:rPr>
              <w:t xml:space="preserve"> a method</w:t>
            </w:r>
            <w:r>
              <w:rPr>
                <w:rFonts w:ascii="Cambria" w:eastAsia="Cambria" w:hAnsi="Cambria" w:cs="Cambria"/>
              </w:rPr>
              <w:t xml:space="preserve"> and builds a model to solve a given </w:t>
            </w:r>
            <w:r>
              <w:t xml:space="preserve">problem in </w:t>
            </w:r>
            <w:r>
              <w:rPr>
                <w:rFonts w:ascii="Cambria" w:eastAsia="Cambria" w:hAnsi="Cambria" w:cs="Cambria"/>
              </w:rPr>
              <w:t>clean energy bases power systems.</w:t>
            </w:r>
          </w:p>
        </w:tc>
        <w:tc>
          <w:tcPr>
            <w:tcW w:w="1980" w:type="dxa"/>
          </w:tcPr>
          <w:p w14:paraId="2F3DF955" w14:textId="58A3AF84" w:rsidR="00A32AE5" w:rsidRDefault="00A32AE5" w:rsidP="00A32AE5">
            <w:r>
              <w:t>VI</w:t>
            </w:r>
          </w:p>
        </w:tc>
      </w:tr>
      <w:tr w:rsidR="00A32AE5" w14:paraId="1AC7279D" w14:textId="77777777" w:rsidTr="00C84805">
        <w:tc>
          <w:tcPr>
            <w:tcW w:w="7262" w:type="dxa"/>
            <w:gridSpan w:val="4"/>
          </w:tcPr>
          <w:p w14:paraId="5C35E60B" w14:textId="064360D6" w:rsidR="00A32AE5" w:rsidRDefault="00260C54" w:rsidP="00A32AE5">
            <w:pPr>
              <w:jc w:val="center"/>
            </w:pPr>
            <w:r>
              <w:t>Social qualifications</w:t>
            </w:r>
          </w:p>
        </w:tc>
      </w:tr>
      <w:tr w:rsidR="00A32AE5" w14:paraId="31491B58" w14:textId="77777777" w:rsidTr="00A32AE5">
        <w:tc>
          <w:tcPr>
            <w:tcW w:w="2421" w:type="dxa"/>
          </w:tcPr>
          <w:p w14:paraId="65476FED" w14:textId="77777777" w:rsidR="00A32AE5" w:rsidRDefault="00A32AE5" w:rsidP="00A32AE5"/>
        </w:tc>
        <w:tc>
          <w:tcPr>
            <w:tcW w:w="2861" w:type="dxa"/>
            <w:gridSpan w:val="2"/>
          </w:tcPr>
          <w:p w14:paraId="009DB24A" w14:textId="77777777" w:rsidR="00A32AE5" w:rsidRDefault="00A32AE5" w:rsidP="00A32AE5"/>
        </w:tc>
        <w:tc>
          <w:tcPr>
            <w:tcW w:w="1980" w:type="dxa"/>
          </w:tcPr>
          <w:p w14:paraId="3CCD7688" w14:textId="77777777" w:rsidR="00A32AE5" w:rsidRDefault="00A32AE5" w:rsidP="00A32AE5"/>
        </w:tc>
      </w:tr>
    </w:tbl>
    <w:p w14:paraId="19344E28" w14:textId="77777777" w:rsidR="00B07B13" w:rsidRDefault="00B07B13">
      <w:pPr>
        <w:spacing w:line="278" w:lineRule="auto"/>
        <w:rPr>
          <w:b/>
          <w:color w:val="365F91"/>
          <w:sz w:val="28"/>
        </w:rPr>
      </w:pPr>
      <w:r>
        <w:rPr>
          <w:b/>
          <w:color w:val="365F91"/>
          <w:sz w:val="28"/>
        </w:rPr>
        <w:br w:type="page"/>
      </w:r>
    </w:p>
    <w:p w14:paraId="58B44C3C" w14:textId="4FDDBD20" w:rsidR="000D6ECA" w:rsidRDefault="00260C54" w:rsidP="000D6ECA">
      <w:pPr>
        <w:spacing w:after="0"/>
        <w:ind w:left="-5" w:hanging="10"/>
      </w:pPr>
      <w:r>
        <w:rPr>
          <w:b/>
          <w:color w:val="365F91"/>
          <w:sz w:val="28"/>
        </w:rPr>
        <w:lastRenderedPageBreak/>
        <w:t xml:space="preserve">Course </w:t>
      </w:r>
      <w:proofErr w:type="spellStart"/>
      <w:r>
        <w:rPr>
          <w:b/>
          <w:color w:val="365F91"/>
          <w:sz w:val="28"/>
        </w:rPr>
        <w:t>content</w:t>
      </w:r>
      <w:proofErr w:type="spellEnd"/>
    </w:p>
    <w:tbl>
      <w:tblPr>
        <w:tblW w:w="9225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6984"/>
        <w:gridCol w:w="1476"/>
      </w:tblGrid>
      <w:tr w:rsidR="000D6ECA" w:rsidRPr="00260C54" w14:paraId="271CD535" w14:textId="77777777" w:rsidTr="00C84805">
        <w:trPr>
          <w:trHeight w:val="33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D7D4E" w14:textId="393BB28A" w:rsidR="000D6ECA" w:rsidRPr="00260C54" w:rsidRDefault="000D6ECA" w:rsidP="00C84805">
            <w:pPr>
              <w:spacing w:after="549"/>
              <w:rPr>
                <w:b/>
                <w:bCs/>
                <w:lang w:val="en-US"/>
              </w:rPr>
            </w:pPr>
            <w:r w:rsidRPr="00260C54">
              <w:rPr>
                <w:rFonts w:ascii="Cambria" w:eastAsia="Cambria" w:hAnsi="Cambria" w:cs="Cambria"/>
                <w:lang w:val="en-US"/>
              </w:rPr>
              <w:t xml:space="preserve">  </w:t>
            </w:r>
            <w:r w:rsidR="00260C54" w:rsidRPr="00260C54">
              <w:rPr>
                <w:b/>
                <w:bCs/>
                <w:lang w:val="en-US"/>
              </w:rPr>
              <w:t>Teaching content of the I</w:t>
            </w:r>
            <w:r w:rsidR="00260C54">
              <w:rPr>
                <w:b/>
                <w:bCs/>
                <w:lang w:val="en-US"/>
              </w:rPr>
              <w:t>IEP</w:t>
            </w:r>
          </w:p>
        </w:tc>
      </w:tr>
      <w:tr w:rsidR="000D6ECA" w:rsidRPr="00B07B13" w14:paraId="1A92D260" w14:textId="77777777" w:rsidTr="00C84805">
        <w:trPr>
          <w:trHeight w:val="20"/>
        </w:trPr>
        <w:tc>
          <w:tcPr>
            <w:tcW w:w="7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2C0AC1" w14:textId="2D39F255" w:rsidR="000D6ECA" w:rsidRPr="00B61109" w:rsidRDefault="00260C54" w:rsidP="00C84805">
            <w:pPr>
              <w:numPr>
                <w:ilvl w:val="2"/>
                <w:numId w:val="1"/>
              </w:numPr>
              <w:spacing w:after="549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Topic</w:t>
            </w:r>
            <w:proofErr w:type="spellEnd"/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53FF0" w14:textId="305E39A5" w:rsidR="000D6ECA" w:rsidRPr="00B61109" w:rsidRDefault="00260C54" w:rsidP="00C84805">
            <w:pPr>
              <w:numPr>
                <w:ilvl w:val="4"/>
                <w:numId w:val="1"/>
              </w:numPr>
              <w:spacing w:after="549"/>
              <w:rPr>
                <w:b/>
                <w:bCs/>
              </w:rPr>
            </w:pPr>
            <w:r>
              <w:rPr>
                <w:b/>
                <w:bCs/>
              </w:rPr>
              <w:t xml:space="preserve">Time </w:t>
            </w:r>
            <w:r w:rsidR="000D6ECA" w:rsidRPr="00B61109">
              <w:rPr>
                <w:b/>
                <w:bCs/>
              </w:rPr>
              <w:t xml:space="preserve"> </w:t>
            </w:r>
          </w:p>
        </w:tc>
      </w:tr>
      <w:tr w:rsidR="000D6ECA" w:rsidRPr="00B07B13" w14:paraId="015CD1EF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9D6DD7" w14:textId="77777777" w:rsidR="000D6ECA" w:rsidRPr="00B61109" w:rsidRDefault="000D6ECA" w:rsidP="00C84805">
            <w:pPr>
              <w:spacing w:after="549"/>
              <w:rPr>
                <w:bCs/>
              </w:rPr>
            </w:pPr>
            <w:r w:rsidRPr="00B61109">
              <w:rPr>
                <w:bCs/>
              </w:rPr>
              <w:t>1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8B9716" w14:textId="77777777" w:rsidR="000D6ECA" w:rsidRPr="00B61109" w:rsidRDefault="000D6ECA" w:rsidP="00C84805">
            <w:pPr>
              <w:spacing w:after="549"/>
              <w:rPr>
                <w:bCs/>
              </w:rPr>
            </w:pPr>
            <w:proofErr w:type="spellStart"/>
            <w:r w:rsidRPr="00B61109">
              <w:rPr>
                <w:bCs/>
              </w:rPr>
              <w:t>Introduction</w:t>
            </w:r>
            <w:proofErr w:type="spellEnd"/>
            <w:r w:rsidRPr="00B61109">
              <w:rPr>
                <w:bCs/>
              </w:rPr>
              <w:t xml:space="preserve"> to Data Science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19DB" w14:textId="77777777" w:rsidR="000D6ECA" w:rsidRPr="00B07B13" w:rsidRDefault="000D6ECA" w:rsidP="00C84805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D6ECA" w:rsidRPr="00B07B13" w14:paraId="6EF31487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EE7C76" w14:textId="77777777" w:rsidR="000D6ECA" w:rsidRPr="00B07B13" w:rsidRDefault="000D6ECA" w:rsidP="00C84805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29B560" w14:textId="77777777" w:rsidR="000D6ECA" w:rsidRPr="0010739E" w:rsidRDefault="000D6ECA" w:rsidP="00C84805">
            <w:pPr>
              <w:spacing w:after="549"/>
              <w:rPr>
                <w:bCs/>
                <w:lang w:val="en-US"/>
              </w:rPr>
            </w:pPr>
            <w:r w:rsidRPr="0010739E">
              <w:rPr>
                <w:bCs/>
                <w:lang w:val="en-US"/>
              </w:rPr>
              <w:t>Introduction to Artificial Intelligence a</w:t>
            </w:r>
            <w:r>
              <w:rPr>
                <w:bCs/>
                <w:lang w:val="en-US"/>
              </w:rPr>
              <w:t>nd Machine Learning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0881" w14:textId="77777777" w:rsidR="000D6ECA" w:rsidRPr="00B07B13" w:rsidRDefault="000D6ECA" w:rsidP="00C84805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0D6ECA" w:rsidRPr="00B07B13" w14:paraId="417D27B6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676CCF" w14:textId="77777777" w:rsidR="000D6ECA" w:rsidRPr="00B07B13" w:rsidRDefault="000D6ECA" w:rsidP="00C84805">
            <w:pPr>
              <w:spacing w:after="54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C64572" w14:textId="77777777" w:rsidR="000D6ECA" w:rsidRPr="009A4F61" w:rsidRDefault="000D6ECA" w:rsidP="00C84805">
            <w:pPr>
              <w:spacing w:after="549"/>
              <w:rPr>
                <w:bCs/>
                <w:lang w:val="en-US"/>
              </w:rPr>
            </w:pPr>
            <w:r w:rsidRPr="0010739E">
              <w:rPr>
                <w:bCs/>
                <w:lang w:val="en-US"/>
              </w:rPr>
              <w:t>Probability, introduction to statistics a</w:t>
            </w:r>
            <w:r>
              <w:rPr>
                <w:bCs/>
                <w:lang w:val="en-US"/>
              </w:rPr>
              <w:t>nd the basic methods of statistical analysis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3172F" w14:textId="77777777" w:rsidR="000D6ECA" w:rsidRPr="00B07B13" w:rsidRDefault="000D6ECA" w:rsidP="00C84805">
            <w:pPr>
              <w:spacing w:after="549"/>
              <w:rPr>
                <w:lang w:val="en-US"/>
              </w:rPr>
            </w:pPr>
            <w:r>
              <w:t>6</w:t>
            </w:r>
          </w:p>
        </w:tc>
      </w:tr>
      <w:tr w:rsidR="000D6ECA" w:rsidRPr="00B07B13" w14:paraId="01A2A64C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694F73" w14:textId="77777777" w:rsidR="000D6ECA" w:rsidRPr="00B07B13" w:rsidRDefault="000D6ECA" w:rsidP="00C84805">
            <w:pPr>
              <w:spacing w:after="549"/>
              <w:rPr>
                <w:bCs/>
                <w:lang w:val="en-US"/>
              </w:rPr>
            </w:pPr>
            <w:r>
              <w:rPr>
                <w:bCs/>
              </w:rPr>
              <w:t>4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19E2EA" w14:textId="77777777" w:rsidR="000D6ECA" w:rsidRPr="0010739E" w:rsidRDefault="000D6ECA" w:rsidP="00C84805">
            <w:pPr>
              <w:spacing w:after="549"/>
              <w:rPr>
                <w:bCs/>
                <w:lang w:val="en-US"/>
              </w:rPr>
            </w:pPr>
            <w:r w:rsidRPr="0010739E">
              <w:rPr>
                <w:bCs/>
                <w:lang w:val="en-US"/>
              </w:rPr>
              <w:t xml:space="preserve">Artificial Intelligence and Machine Learning </w:t>
            </w:r>
            <w:r>
              <w:rPr>
                <w:bCs/>
                <w:lang w:val="en-US"/>
              </w:rPr>
              <w:t>m</w:t>
            </w:r>
            <w:r w:rsidRPr="0010739E">
              <w:rPr>
                <w:bCs/>
                <w:lang w:val="en-US"/>
              </w:rPr>
              <w:t>ethods</w:t>
            </w:r>
            <w:r>
              <w:rPr>
                <w:bCs/>
                <w:lang w:val="en-US"/>
              </w:rPr>
              <w:t xml:space="preserve"> in energy systems applications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19D3" w14:textId="77777777" w:rsidR="000D6ECA" w:rsidRPr="00B07B13" w:rsidRDefault="000D6ECA" w:rsidP="00C84805">
            <w:pPr>
              <w:spacing w:after="549"/>
              <w:rPr>
                <w:lang w:val="en-US"/>
              </w:rPr>
            </w:pPr>
            <w:r>
              <w:t>5</w:t>
            </w:r>
          </w:p>
        </w:tc>
      </w:tr>
      <w:tr w:rsidR="000D6ECA" w:rsidRPr="00B07B13" w14:paraId="35FE6852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D261CA" w14:textId="77777777" w:rsidR="000D6ECA" w:rsidRDefault="000D6ECA" w:rsidP="00C84805">
            <w:pPr>
              <w:spacing w:after="549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FE545B" w14:textId="77777777" w:rsidR="000D6ECA" w:rsidRPr="0010739E" w:rsidRDefault="000D6ECA" w:rsidP="00C84805">
            <w:pPr>
              <w:spacing w:after="549"/>
              <w:rPr>
                <w:bCs/>
                <w:lang w:val="en-US"/>
              </w:rPr>
            </w:pPr>
            <w:r w:rsidRPr="0010739E">
              <w:rPr>
                <w:bCs/>
                <w:lang w:val="en-US"/>
              </w:rPr>
              <w:t>Historical and modern neural n</w:t>
            </w:r>
            <w:r>
              <w:rPr>
                <w:bCs/>
                <w:lang w:val="en-US"/>
              </w:rPr>
              <w:t>etworks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7016D" w14:textId="77777777" w:rsidR="000D6ECA" w:rsidRDefault="000D6ECA" w:rsidP="00C84805">
            <w:pPr>
              <w:spacing w:after="549"/>
            </w:pPr>
            <w:r>
              <w:t>3</w:t>
            </w:r>
          </w:p>
        </w:tc>
      </w:tr>
      <w:tr w:rsidR="000D6ECA" w:rsidRPr="00B07B13" w14:paraId="6AD36639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F4F4B1" w14:textId="77777777" w:rsidR="000D6ECA" w:rsidRDefault="000D6ECA" w:rsidP="00C84805">
            <w:pPr>
              <w:spacing w:after="549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C2182" w14:textId="77777777" w:rsidR="000D6ECA" w:rsidRDefault="000D6ECA" w:rsidP="00C84805">
            <w:pPr>
              <w:spacing w:after="549"/>
              <w:rPr>
                <w:bCs/>
              </w:rPr>
            </w:pPr>
            <w:r>
              <w:rPr>
                <w:bCs/>
              </w:rPr>
              <w:t xml:space="preserve">Data </w:t>
            </w:r>
            <w:proofErr w:type="spellStart"/>
            <w:r>
              <w:rPr>
                <w:bCs/>
              </w:rPr>
              <w:t>profiling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preparation</w:t>
            </w:r>
            <w:proofErr w:type="spellEnd"/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E7822" w14:textId="77777777" w:rsidR="000D6ECA" w:rsidRDefault="000D6ECA" w:rsidP="00C84805">
            <w:pPr>
              <w:spacing w:after="549"/>
            </w:pPr>
            <w:r>
              <w:t>3</w:t>
            </w:r>
          </w:p>
        </w:tc>
      </w:tr>
      <w:tr w:rsidR="000D6ECA" w:rsidRPr="00B07B13" w14:paraId="593ADA5D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05898C" w14:textId="77777777" w:rsidR="000D6ECA" w:rsidRDefault="000D6ECA" w:rsidP="00C84805">
            <w:pPr>
              <w:spacing w:after="549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7AAEFB" w14:textId="77777777" w:rsidR="000D6ECA" w:rsidRPr="009A4F61" w:rsidRDefault="000D6ECA" w:rsidP="00C84805">
            <w:pPr>
              <w:spacing w:after="549"/>
              <w:rPr>
                <w:bCs/>
                <w:lang w:val="en-US"/>
              </w:rPr>
            </w:pPr>
            <w:r w:rsidRPr="0010739E">
              <w:rPr>
                <w:bCs/>
                <w:lang w:val="en-US"/>
              </w:rPr>
              <w:t>Extended example of application i</w:t>
            </w:r>
            <w:r>
              <w:rPr>
                <w:bCs/>
                <w:lang w:val="en-US"/>
              </w:rPr>
              <w:t>n energy system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794F9" w14:textId="77777777" w:rsidR="000D6ECA" w:rsidRDefault="000D6ECA" w:rsidP="00C84805">
            <w:pPr>
              <w:spacing w:after="549"/>
            </w:pPr>
            <w:r>
              <w:t>4</w:t>
            </w:r>
          </w:p>
        </w:tc>
      </w:tr>
      <w:tr w:rsidR="000D6ECA" w:rsidRPr="00B07B13" w14:paraId="5BB1A697" w14:textId="77777777" w:rsidTr="00C84805">
        <w:trPr>
          <w:trHeight w:val="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D80DAF" w14:textId="77777777" w:rsidR="000D6ECA" w:rsidRPr="00B07B13" w:rsidRDefault="000D6ECA" w:rsidP="00C84805">
            <w:pPr>
              <w:spacing w:after="549"/>
              <w:rPr>
                <w:bCs/>
                <w:lang w:val="en-US"/>
              </w:rPr>
            </w:pPr>
          </w:p>
        </w:tc>
        <w:tc>
          <w:tcPr>
            <w:tcW w:w="6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91BBA2" w14:textId="7F6EB118" w:rsidR="000D6ECA" w:rsidRPr="00B07B13" w:rsidRDefault="001A5785" w:rsidP="00C84805">
            <w:pPr>
              <w:spacing w:after="549"/>
              <w:rPr>
                <w:lang w:val="en-US"/>
              </w:rPr>
            </w:pPr>
            <w:r>
              <w:rPr>
                <w:lang w:val="en-US"/>
              </w:rPr>
              <w:t>Total teaching hours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7ED26" w14:textId="77777777" w:rsidR="000D6ECA" w:rsidRPr="00B07B13" w:rsidRDefault="000D6ECA" w:rsidP="00C84805">
            <w:pPr>
              <w:spacing w:after="549"/>
              <w:rPr>
                <w:b/>
                <w:lang w:val="en-US"/>
              </w:rPr>
            </w:pPr>
            <w:r w:rsidRPr="00B07B13">
              <w:rPr>
                <w:b/>
                <w:lang w:val="en-US"/>
              </w:rPr>
              <w:t>30</w:t>
            </w:r>
          </w:p>
        </w:tc>
      </w:tr>
    </w:tbl>
    <w:p w14:paraId="4FE51213" w14:textId="21F331A7" w:rsidR="000D6ECA" w:rsidRDefault="000D6ECA">
      <w:pPr>
        <w:spacing w:after="0"/>
        <w:ind w:left="-5" w:hanging="10"/>
      </w:pPr>
    </w:p>
    <w:p w14:paraId="09C4A9D7" w14:textId="77777777" w:rsidR="000D6ECA" w:rsidRDefault="000D6ECA">
      <w:pPr>
        <w:spacing w:after="0"/>
        <w:ind w:left="-5" w:hanging="10"/>
      </w:pPr>
    </w:p>
    <w:p w14:paraId="0224A61B" w14:textId="79229041" w:rsidR="00C2553D" w:rsidRPr="001A5785" w:rsidRDefault="001A5785">
      <w:pPr>
        <w:spacing w:after="0"/>
        <w:ind w:left="-5" w:hanging="10"/>
        <w:rPr>
          <w:lang w:val="en-US"/>
        </w:rPr>
      </w:pPr>
      <w:r w:rsidRPr="001A5785">
        <w:rPr>
          <w:b/>
          <w:color w:val="365F91"/>
          <w:sz w:val="28"/>
          <w:lang w:val="en-US"/>
        </w:rPr>
        <w:t>Teaching methods</w:t>
      </w:r>
    </w:p>
    <w:p w14:paraId="44B18A94" w14:textId="0764C44D" w:rsidR="00B61109" w:rsidRDefault="001A5785" w:rsidP="001A5785">
      <w:pPr>
        <w:tabs>
          <w:tab w:val="center" w:pos="4429"/>
        </w:tabs>
        <w:spacing w:after="752" w:line="265" w:lineRule="auto"/>
        <w:rPr>
          <w:rFonts w:ascii="Cambria" w:eastAsia="Cambria" w:hAnsi="Cambria" w:cs="Cambria"/>
        </w:rPr>
      </w:pPr>
      <w:r w:rsidRPr="001A5785">
        <w:rPr>
          <w:lang w:val="en-US"/>
        </w:rPr>
        <w:t>Lecture, discussion, inverted class, c</w:t>
      </w:r>
      <w:r>
        <w:rPr>
          <w:lang w:val="en-US"/>
        </w:rPr>
        <w:t>ase study</w:t>
      </w:r>
      <w:r w:rsidR="00D84587">
        <w:rPr>
          <w:rFonts w:ascii="Cambria" w:eastAsia="Cambria" w:hAnsi="Cambria" w:cs="Cambria"/>
        </w:rPr>
        <w:tab/>
      </w:r>
    </w:p>
    <w:p w14:paraId="00F115C8" w14:textId="7ADF8F37" w:rsidR="00B61109" w:rsidRPr="001A5785" w:rsidRDefault="001A5785" w:rsidP="00B61109">
      <w:pPr>
        <w:pStyle w:val="Heading1"/>
        <w:rPr>
          <w:lang w:val="en-US"/>
        </w:rPr>
      </w:pPr>
      <w:r w:rsidRPr="001A5785">
        <w:rPr>
          <w:lang w:val="en-US"/>
        </w:rPr>
        <w:t>Student worktime requirements</w:t>
      </w:r>
    </w:p>
    <w:p w14:paraId="4FA6AEFE" w14:textId="3A4F8411" w:rsidR="001A5785" w:rsidRPr="001A5785" w:rsidRDefault="001A5785" w:rsidP="00B61109">
      <w:pPr>
        <w:rPr>
          <w:lang w:val="en-US"/>
        </w:rPr>
      </w:pPr>
      <w:r w:rsidRPr="001A5785">
        <w:rPr>
          <w:lang w:val="en-US"/>
        </w:rPr>
        <w:t>Contact hours: 30</w:t>
      </w:r>
      <w:r>
        <w:rPr>
          <w:lang w:val="en-US"/>
        </w:rPr>
        <w:t>h</w:t>
      </w:r>
    </w:p>
    <w:p w14:paraId="0D808073" w14:textId="54722703" w:rsidR="00B61109" w:rsidRPr="001A5785" w:rsidRDefault="001A5785" w:rsidP="00B61109">
      <w:pPr>
        <w:rPr>
          <w:lang w:val="en-US"/>
        </w:rPr>
      </w:pPr>
      <w:r w:rsidRPr="001A5785">
        <w:rPr>
          <w:lang w:val="en-US"/>
        </w:rPr>
        <w:lastRenderedPageBreak/>
        <w:t>Own</w:t>
      </w:r>
      <w:r>
        <w:rPr>
          <w:lang w:val="en-US"/>
        </w:rPr>
        <w:t xml:space="preserve"> work: 5h</w:t>
      </w:r>
    </w:p>
    <w:p w14:paraId="4EAD1716" w14:textId="4D35A6B9" w:rsidR="00B61109" w:rsidRDefault="001A5785" w:rsidP="00B61109">
      <w:r w:rsidRPr="001A5785">
        <w:t xml:space="preserve">Total </w:t>
      </w:r>
      <w:proofErr w:type="spellStart"/>
      <w:r w:rsidRPr="001A5785">
        <w:t>workt</w:t>
      </w:r>
      <w:r>
        <w:t>ime</w:t>
      </w:r>
      <w:proofErr w:type="spellEnd"/>
      <w:r>
        <w:t xml:space="preserve"> </w:t>
      </w:r>
      <w:proofErr w:type="spellStart"/>
      <w:r>
        <w:t>requirement</w:t>
      </w:r>
      <w:proofErr w:type="spellEnd"/>
      <w:r>
        <w:t>: 35h</w:t>
      </w:r>
    </w:p>
    <w:p w14:paraId="1E49F355" w14:textId="055F0802" w:rsidR="001A5785" w:rsidRDefault="001A5785" w:rsidP="00B61109">
      <w:r>
        <w:t xml:space="preserve">ECTS </w:t>
      </w:r>
      <w:proofErr w:type="spellStart"/>
      <w:r>
        <w:t>points</w:t>
      </w:r>
      <w:proofErr w:type="spellEnd"/>
      <w:r>
        <w:t xml:space="preserve"> </w:t>
      </w:r>
      <w:proofErr w:type="spellStart"/>
      <w:r>
        <w:t>equivalent</w:t>
      </w:r>
      <w:proofErr w:type="spellEnd"/>
      <w:r>
        <w:t>: 1</w:t>
      </w:r>
    </w:p>
    <w:p w14:paraId="29C2E5A8" w14:textId="09834DBF" w:rsidR="001A5785" w:rsidRPr="001A5785" w:rsidRDefault="001A5785" w:rsidP="00B61109">
      <w:pPr>
        <w:rPr>
          <w:lang w:val="en-US"/>
        </w:rPr>
      </w:pPr>
      <w:r w:rsidRPr="001A5785">
        <w:rPr>
          <w:lang w:val="en-US"/>
        </w:rPr>
        <w:t>European Qualification Framework level: V</w:t>
      </w:r>
      <w:r>
        <w:rPr>
          <w:lang w:val="en-US"/>
        </w:rPr>
        <w:t>I</w:t>
      </w:r>
    </w:p>
    <w:p w14:paraId="3E49E052" w14:textId="4C38EBE8" w:rsidR="002951BC" w:rsidRPr="001A5785" w:rsidRDefault="001A5785">
      <w:pPr>
        <w:pStyle w:val="Heading1"/>
        <w:ind w:left="-5"/>
        <w:rPr>
          <w:lang w:val="en-US"/>
        </w:rPr>
      </w:pPr>
      <w:r w:rsidRPr="001A5785">
        <w:rPr>
          <w:lang w:val="en-US"/>
        </w:rPr>
        <w:t>Verification method</w:t>
      </w:r>
    </w:p>
    <w:p w14:paraId="6148EB3B" w14:textId="3CBB9C2A" w:rsidR="002951BC" w:rsidRPr="001A5785" w:rsidRDefault="001A5785" w:rsidP="002951BC">
      <w:pPr>
        <w:rPr>
          <w:lang w:val="en-US"/>
        </w:rPr>
      </w:pPr>
      <w:r w:rsidRPr="001A5785">
        <w:rPr>
          <w:lang w:val="en-US"/>
        </w:rPr>
        <w:t>Exam – multiple choice test online</w:t>
      </w:r>
      <w:r w:rsidR="002951BC" w:rsidRPr="001A5785">
        <w:rPr>
          <w:lang w:val="en-US"/>
        </w:rPr>
        <w:t>.</w:t>
      </w:r>
    </w:p>
    <w:p w14:paraId="0FDBE910" w14:textId="6F83673B" w:rsidR="00C2553D" w:rsidRPr="00485CB5" w:rsidRDefault="001A5785">
      <w:pPr>
        <w:pStyle w:val="Heading1"/>
        <w:ind w:left="-5"/>
        <w:rPr>
          <w:lang w:val="en-US"/>
        </w:rPr>
      </w:pPr>
      <w:r>
        <w:rPr>
          <w:lang w:val="en-US"/>
        </w:rPr>
        <w:t>Teaching material - references</w:t>
      </w:r>
    </w:p>
    <w:p w14:paraId="5440E167" w14:textId="737CC796" w:rsidR="002951BC" w:rsidRPr="001A5785" w:rsidRDefault="001A5785">
      <w:pPr>
        <w:tabs>
          <w:tab w:val="center" w:pos="4429"/>
        </w:tabs>
        <w:spacing w:after="222" w:line="265" w:lineRule="auto"/>
        <w:rPr>
          <w:rFonts w:ascii="Cambria" w:eastAsia="Cambria" w:hAnsi="Cambria" w:cs="Cambria"/>
          <w:b/>
          <w:lang w:val="en-US"/>
        </w:rPr>
      </w:pPr>
      <w:r w:rsidRPr="001A5785">
        <w:rPr>
          <w:rFonts w:ascii="Cambria" w:eastAsia="Cambria" w:hAnsi="Cambria" w:cs="Cambria"/>
          <w:b/>
          <w:lang w:val="en-US"/>
        </w:rPr>
        <w:t>Main positions</w:t>
      </w:r>
    </w:p>
    <w:p w14:paraId="322B1452" w14:textId="77777777" w:rsidR="002951BC" w:rsidRPr="002951BC" w:rsidRDefault="002951BC" w:rsidP="002951BC">
      <w:pPr>
        <w:tabs>
          <w:tab w:val="center" w:pos="4429"/>
        </w:tabs>
        <w:spacing w:after="222" w:line="265" w:lineRule="auto"/>
        <w:rPr>
          <w:rFonts w:ascii="Cambria" w:eastAsia="Cambria" w:hAnsi="Cambria" w:cs="Cambria"/>
          <w:lang w:val="en-US"/>
        </w:rPr>
      </w:pPr>
      <w:proofErr w:type="spellStart"/>
      <w:r w:rsidRPr="002951BC">
        <w:rPr>
          <w:rFonts w:ascii="Cambria" w:eastAsia="Cambria" w:hAnsi="Cambria" w:cs="Cambria"/>
          <w:lang w:val="en-US"/>
        </w:rPr>
        <w:t>Nong</w:t>
      </w:r>
      <w:proofErr w:type="spellEnd"/>
      <w:r w:rsidRPr="002951BC">
        <w:rPr>
          <w:rFonts w:ascii="Cambria" w:eastAsia="Cambria" w:hAnsi="Cambria" w:cs="Cambria"/>
          <w:lang w:val="en-US"/>
        </w:rPr>
        <w:t xml:space="preserve"> Ye: The Handbook of Data Mining, Lawrence Erlbaum Associates, Publishers, 2017</w:t>
      </w:r>
    </w:p>
    <w:p w14:paraId="0288CFC0" w14:textId="39B76036" w:rsidR="00C2553D" w:rsidRPr="00485CB5" w:rsidRDefault="002951BC" w:rsidP="002951BC">
      <w:pPr>
        <w:tabs>
          <w:tab w:val="center" w:pos="4429"/>
        </w:tabs>
        <w:spacing w:after="222" w:line="265" w:lineRule="auto"/>
        <w:rPr>
          <w:lang w:val="en-US"/>
        </w:rPr>
      </w:pPr>
      <w:r w:rsidRPr="002951BC">
        <w:rPr>
          <w:rFonts w:ascii="Cambria" w:eastAsia="Cambria" w:hAnsi="Cambria" w:cs="Cambria"/>
          <w:lang w:val="en-US"/>
        </w:rPr>
        <w:t xml:space="preserve">Nikhil </w:t>
      </w:r>
      <w:proofErr w:type="spellStart"/>
      <w:r w:rsidRPr="002951BC">
        <w:rPr>
          <w:rFonts w:ascii="Cambria" w:eastAsia="Cambria" w:hAnsi="Cambria" w:cs="Cambria"/>
          <w:lang w:val="en-US"/>
        </w:rPr>
        <w:t>Buduma</w:t>
      </w:r>
      <w:proofErr w:type="spellEnd"/>
      <w:r w:rsidRPr="002951BC">
        <w:rPr>
          <w:rFonts w:ascii="Cambria" w:eastAsia="Cambria" w:hAnsi="Cambria" w:cs="Cambria"/>
          <w:lang w:val="en-US"/>
        </w:rPr>
        <w:t xml:space="preserve">: Fundamentals of Deep Learning, Designing Next-Generation Machine Intelligence Algorithms. </w:t>
      </w:r>
      <w:r w:rsidRPr="00485CB5">
        <w:rPr>
          <w:rFonts w:ascii="Cambria" w:eastAsia="Cambria" w:hAnsi="Cambria" w:cs="Cambria"/>
          <w:lang w:val="en-US"/>
        </w:rPr>
        <w:t>O'Reilly Media 2017</w:t>
      </w:r>
      <w:r w:rsidR="00D84587" w:rsidRPr="00485CB5">
        <w:rPr>
          <w:rFonts w:ascii="Cambria" w:eastAsia="Cambria" w:hAnsi="Cambria" w:cs="Cambria"/>
          <w:lang w:val="en-US"/>
        </w:rPr>
        <w:tab/>
        <w:t xml:space="preserve"> </w:t>
      </w:r>
    </w:p>
    <w:p w14:paraId="50B86A5E" w14:textId="38542921" w:rsidR="00B07B13" w:rsidRPr="001A5785" w:rsidRDefault="001A5785" w:rsidP="00B07B13">
      <w:pPr>
        <w:tabs>
          <w:tab w:val="center" w:pos="4429"/>
        </w:tabs>
        <w:spacing w:after="214" w:line="265" w:lineRule="auto"/>
        <w:rPr>
          <w:rFonts w:ascii="Cambria" w:eastAsia="Cambria" w:hAnsi="Cambria" w:cs="Cambria"/>
          <w:b/>
          <w:lang w:val="en-US"/>
        </w:rPr>
      </w:pPr>
      <w:r w:rsidRPr="001A5785">
        <w:rPr>
          <w:rFonts w:ascii="Cambria" w:eastAsia="Cambria" w:hAnsi="Cambria" w:cs="Cambria"/>
          <w:b/>
          <w:lang w:val="en-US"/>
        </w:rPr>
        <w:t>Additional positions</w:t>
      </w:r>
    </w:p>
    <w:p w14:paraId="5F3AD41B" w14:textId="4E498015" w:rsidR="002951BC" w:rsidRPr="00485CB5" w:rsidRDefault="000D6ECA" w:rsidP="002951BC">
      <w:pPr>
        <w:tabs>
          <w:tab w:val="center" w:pos="4429"/>
        </w:tabs>
        <w:spacing w:after="214" w:line="265" w:lineRule="auto"/>
        <w:rPr>
          <w:rFonts w:ascii="Cambria" w:eastAsia="Cambria" w:hAnsi="Cambria" w:cs="Cambria"/>
          <w:lang w:val="en-US"/>
        </w:rPr>
      </w:pPr>
      <w:r>
        <w:rPr>
          <w:rFonts w:ascii="Cambria" w:eastAsia="Cambria" w:hAnsi="Cambria" w:cs="Cambria"/>
          <w:lang w:val="en-US"/>
        </w:rPr>
        <w:t xml:space="preserve">N. </w:t>
      </w:r>
      <w:proofErr w:type="spellStart"/>
      <w:r>
        <w:rPr>
          <w:rFonts w:ascii="Cambria" w:eastAsia="Cambria" w:hAnsi="Cambria" w:cs="Cambria"/>
          <w:lang w:val="en-US"/>
        </w:rPr>
        <w:t>Japkowicz</w:t>
      </w:r>
      <w:proofErr w:type="spellEnd"/>
      <w:r>
        <w:rPr>
          <w:rFonts w:ascii="Cambria" w:eastAsia="Cambria" w:hAnsi="Cambria" w:cs="Cambria"/>
          <w:lang w:val="en-US"/>
        </w:rPr>
        <w:t xml:space="preserve">, Z. </w:t>
      </w:r>
      <w:proofErr w:type="spellStart"/>
      <w:r>
        <w:rPr>
          <w:rFonts w:ascii="Cambria" w:eastAsia="Cambria" w:hAnsi="Cambria" w:cs="Cambria"/>
          <w:lang w:val="en-US"/>
        </w:rPr>
        <w:t>Boukouvalas</w:t>
      </w:r>
      <w:proofErr w:type="spellEnd"/>
      <w:r>
        <w:rPr>
          <w:rFonts w:ascii="Cambria" w:eastAsia="Cambria" w:hAnsi="Cambria" w:cs="Cambria"/>
          <w:lang w:val="en-US"/>
        </w:rPr>
        <w:t>:</w:t>
      </w:r>
      <w:r w:rsidRPr="002951BC">
        <w:rPr>
          <w:rFonts w:ascii="Cambria" w:eastAsia="Cambria" w:hAnsi="Cambria" w:cs="Cambria"/>
          <w:lang w:val="en-US"/>
        </w:rPr>
        <w:t xml:space="preserve"> </w:t>
      </w:r>
      <w:r w:rsidR="002951BC" w:rsidRPr="002951BC">
        <w:rPr>
          <w:rFonts w:ascii="Cambria" w:eastAsia="Cambria" w:hAnsi="Cambria" w:cs="Cambria"/>
          <w:lang w:val="en-US"/>
        </w:rPr>
        <w:t>Machine learning evaluation : towards reliable and responsible AI</w:t>
      </w:r>
      <w:r>
        <w:rPr>
          <w:rFonts w:ascii="Cambria" w:eastAsia="Cambria" w:hAnsi="Cambria" w:cs="Cambria"/>
          <w:lang w:val="en-US"/>
        </w:rPr>
        <w:t xml:space="preserve">, </w:t>
      </w:r>
      <w:r w:rsidR="002951BC" w:rsidRPr="002951BC">
        <w:rPr>
          <w:rFonts w:ascii="Cambria" w:eastAsia="Cambria" w:hAnsi="Cambria" w:cs="Cambria"/>
          <w:lang w:val="en-US"/>
        </w:rPr>
        <w:t>American University (</w:t>
      </w:r>
      <w:proofErr w:type="spellStart"/>
      <w:r w:rsidR="002951BC" w:rsidRPr="002951BC">
        <w:rPr>
          <w:rFonts w:ascii="Cambria" w:eastAsia="Cambria" w:hAnsi="Cambria" w:cs="Cambria"/>
          <w:lang w:val="en-US"/>
        </w:rPr>
        <w:t>Waszyngton</w:t>
      </w:r>
      <w:proofErr w:type="spellEnd"/>
      <w:r w:rsidR="002951BC" w:rsidRPr="002951BC">
        <w:rPr>
          <w:rFonts w:ascii="Cambria" w:eastAsia="Cambria" w:hAnsi="Cambria" w:cs="Cambria"/>
          <w:lang w:val="en-US"/>
        </w:rPr>
        <w:t xml:space="preserve"> D.C.) </w:t>
      </w:r>
      <w:r w:rsidR="002951BC" w:rsidRPr="00485CB5">
        <w:rPr>
          <w:rFonts w:ascii="Cambria" w:eastAsia="Cambria" w:hAnsi="Cambria" w:cs="Cambria"/>
          <w:lang w:val="en-US"/>
        </w:rPr>
        <w:t>| Cambridge University Press</w:t>
      </w:r>
      <w:r w:rsidRPr="00485CB5">
        <w:rPr>
          <w:rFonts w:ascii="Cambria" w:eastAsia="Cambria" w:hAnsi="Cambria" w:cs="Cambria"/>
          <w:lang w:val="en-US"/>
        </w:rPr>
        <w:t>, 202</w:t>
      </w:r>
      <w:bookmarkStart w:id="0" w:name="_GoBack"/>
      <w:bookmarkEnd w:id="0"/>
      <w:r w:rsidRPr="00485CB5">
        <w:rPr>
          <w:rFonts w:ascii="Cambria" w:eastAsia="Cambria" w:hAnsi="Cambria" w:cs="Cambria"/>
          <w:lang w:val="en-US"/>
        </w:rPr>
        <w:t>5</w:t>
      </w:r>
    </w:p>
    <w:p w14:paraId="681F6042" w14:textId="327CF508" w:rsidR="000D6ECA" w:rsidRPr="000D6ECA" w:rsidRDefault="000D6ECA" w:rsidP="000D6ECA">
      <w:pPr>
        <w:tabs>
          <w:tab w:val="center" w:pos="4429"/>
        </w:tabs>
        <w:spacing w:after="214" w:line="265" w:lineRule="auto"/>
        <w:rPr>
          <w:rFonts w:ascii="Cambria" w:eastAsia="Cambria" w:hAnsi="Cambria" w:cs="Cambria"/>
          <w:lang w:val="en-US"/>
        </w:rPr>
      </w:pPr>
      <w:r>
        <w:rPr>
          <w:rFonts w:ascii="Cambria" w:eastAsia="Cambria" w:hAnsi="Cambria" w:cs="Cambria"/>
          <w:lang w:val="en-US"/>
        </w:rPr>
        <w:t xml:space="preserve">J. Calder, P.J. </w:t>
      </w:r>
      <w:proofErr w:type="spellStart"/>
      <w:r>
        <w:rPr>
          <w:rFonts w:ascii="Cambria" w:eastAsia="Cambria" w:hAnsi="Cambria" w:cs="Cambria"/>
          <w:lang w:val="en-US"/>
        </w:rPr>
        <w:t>Olver</w:t>
      </w:r>
      <w:proofErr w:type="spellEnd"/>
      <w:r>
        <w:rPr>
          <w:rFonts w:ascii="Cambria" w:eastAsia="Cambria" w:hAnsi="Cambria" w:cs="Cambria"/>
          <w:lang w:val="en-US"/>
        </w:rPr>
        <w:t xml:space="preserve">: </w:t>
      </w:r>
      <w:r w:rsidRPr="000D6ECA">
        <w:rPr>
          <w:rFonts w:ascii="Cambria" w:eastAsia="Cambria" w:hAnsi="Cambria" w:cs="Cambria"/>
          <w:lang w:val="en-US"/>
        </w:rPr>
        <w:t>Linear algebra, dat</w:t>
      </w:r>
      <w:r>
        <w:rPr>
          <w:rFonts w:ascii="Cambria" w:eastAsia="Cambria" w:hAnsi="Cambria" w:cs="Cambria"/>
          <w:lang w:val="en-US"/>
        </w:rPr>
        <w:t xml:space="preserve">a science, and machine learning, Springer Nature, </w:t>
      </w:r>
      <w:r w:rsidRPr="000D6ECA">
        <w:rPr>
          <w:rFonts w:ascii="Cambria" w:eastAsia="Cambria" w:hAnsi="Cambria" w:cs="Cambria"/>
          <w:lang w:val="en-US"/>
        </w:rPr>
        <w:t>2025</w:t>
      </w:r>
    </w:p>
    <w:p w14:paraId="322E70AA" w14:textId="28C5F731" w:rsidR="00B07B13" w:rsidRPr="00485CB5" w:rsidRDefault="00B07B13" w:rsidP="00B07B13">
      <w:pPr>
        <w:spacing w:line="278" w:lineRule="auto"/>
        <w:rPr>
          <w:b/>
          <w:color w:val="365F91"/>
          <w:sz w:val="28"/>
          <w:lang w:val="en-US"/>
        </w:rPr>
      </w:pPr>
    </w:p>
    <w:sectPr w:rsidR="00B07B13" w:rsidRPr="00485CB5">
      <w:headerReference w:type="default" r:id="rId7"/>
      <w:pgSz w:w="12240" w:h="15840"/>
      <w:pgMar w:top="1480" w:right="3168" w:bottom="2035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A0A50" w14:textId="77777777" w:rsidR="00013986" w:rsidRDefault="00013986" w:rsidP="00D2415B">
      <w:pPr>
        <w:spacing w:after="0" w:line="240" w:lineRule="auto"/>
      </w:pPr>
      <w:r>
        <w:separator/>
      </w:r>
    </w:p>
  </w:endnote>
  <w:endnote w:type="continuationSeparator" w:id="0">
    <w:p w14:paraId="0A3FD8CF" w14:textId="77777777" w:rsidR="00013986" w:rsidRDefault="00013986" w:rsidP="00D24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99283" w14:textId="77777777" w:rsidR="00013986" w:rsidRDefault="00013986" w:rsidP="00D2415B">
      <w:pPr>
        <w:spacing w:after="0" w:line="240" w:lineRule="auto"/>
      </w:pPr>
      <w:r>
        <w:separator/>
      </w:r>
    </w:p>
  </w:footnote>
  <w:footnote w:type="continuationSeparator" w:id="0">
    <w:p w14:paraId="6A6B2A79" w14:textId="77777777" w:rsidR="00013986" w:rsidRDefault="00013986" w:rsidP="00D24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0552C" w14:textId="40E69B9F" w:rsidR="00D2415B" w:rsidRDefault="00D2415B">
    <w:pPr>
      <w:pStyle w:val="Header"/>
    </w:pPr>
    <w:r w:rsidRPr="00D2415B"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69ED00F2" wp14:editId="2BD8BEAB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4617720" cy="471170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7720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519D48" w14:textId="77777777" w:rsidR="00D2415B" w:rsidRDefault="00D241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2F773FC"/>
    <w:multiLevelType w:val="hybridMultilevel"/>
    <w:tmpl w:val="96362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83223A"/>
    <w:multiLevelType w:val="hybridMultilevel"/>
    <w:tmpl w:val="7A8E0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D759E"/>
    <w:multiLevelType w:val="hybridMultilevel"/>
    <w:tmpl w:val="06B8340E"/>
    <w:lvl w:ilvl="0" w:tplc="C10472A8">
      <w:start w:val="1"/>
      <w:numFmt w:val="decimal"/>
      <w:lvlText w:val="[%1] "/>
      <w:lvlJc w:val="left"/>
      <w:pPr>
        <w:tabs>
          <w:tab w:val="num" w:pos="730"/>
        </w:tabs>
        <w:ind w:left="73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 w15:restartNumberingAfterBreak="0">
    <w:nsid w:val="6F2A7F93"/>
    <w:multiLevelType w:val="hybridMultilevel"/>
    <w:tmpl w:val="DF486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53D"/>
    <w:rsid w:val="00013986"/>
    <w:rsid w:val="00041182"/>
    <w:rsid w:val="000D6ECA"/>
    <w:rsid w:val="00101019"/>
    <w:rsid w:val="0010739E"/>
    <w:rsid w:val="001A5785"/>
    <w:rsid w:val="00260C54"/>
    <w:rsid w:val="00274AB1"/>
    <w:rsid w:val="002951BC"/>
    <w:rsid w:val="00305BDA"/>
    <w:rsid w:val="00324DA3"/>
    <w:rsid w:val="00420332"/>
    <w:rsid w:val="00485CB5"/>
    <w:rsid w:val="004A4AE8"/>
    <w:rsid w:val="005169D6"/>
    <w:rsid w:val="0058394D"/>
    <w:rsid w:val="006E7C7F"/>
    <w:rsid w:val="0079746E"/>
    <w:rsid w:val="007B3CED"/>
    <w:rsid w:val="00874667"/>
    <w:rsid w:val="009327FE"/>
    <w:rsid w:val="009A4F61"/>
    <w:rsid w:val="00A32AE5"/>
    <w:rsid w:val="00A62D86"/>
    <w:rsid w:val="00AE0050"/>
    <w:rsid w:val="00B07B13"/>
    <w:rsid w:val="00B61109"/>
    <w:rsid w:val="00BB3AED"/>
    <w:rsid w:val="00C2553D"/>
    <w:rsid w:val="00CA3ECC"/>
    <w:rsid w:val="00CD3777"/>
    <w:rsid w:val="00D2415B"/>
    <w:rsid w:val="00D67FC5"/>
    <w:rsid w:val="00D84587"/>
    <w:rsid w:val="00DF2BFC"/>
    <w:rsid w:val="00FC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4424"/>
  <w15:docId w15:val="{850F1E1A-90E5-4F3D-9B02-F8DA136A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365F91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B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B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365F91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B07B13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B13"/>
    <w:rPr>
      <w:rFonts w:asciiTheme="majorHAnsi" w:eastAsiaTheme="majorEastAsia" w:hAnsiTheme="majorHAnsi" w:cstheme="majorBidi"/>
      <w:color w:val="0F4761" w:themeColor="accent1" w:themeShade="BF"/>
      <w:sz w:val="22"/>
    </w:rPr>
  </w:style>
  <w:style w:type="paragraph" w:styleId="Header">
    <w:name w:val="header"/>
    <w:basedOn w:val="Normal"/>
    <w:link w:val="HeaderChar"/>
    <w:uiPriority w:val="99"/>
    <w:unhideWhenUsed/>
    <w:rsid w:val="00D24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5B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D241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5B"/>
    <w:rPr>
      <w:rFonts w:ascii="Calibri" w:eastAsia="Calibri" w:hAnsi="Calibri" w:cs="Calibri"/>
      <w:color w:val="000000"/>
      <w:sz w:val="22"/>
    </w:rPr>
  </w:style>
  <w:style w:type="table" w:styleId="TableGrid0">
    <w:name w:val="Table Grid"/>
    <w:basedOn w:val="TableNormal"/>
    <w:uiPriority w:val="39"/>
    <w:rsid w:val="00B61109"/>
    <w:pPr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110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lang w:eastAsia="ar-SA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A32A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auto"/>
      <w:kern w:val="0"/>
      <w:sz w:val="24"/>
      <w:lang w:eastAsia="ar-SA"/>
      <w14:ligatures w14:val="none"/>
    </w:rPr>
  </w:style>
  <w:style w:type="character" w:customStyle="1" w:styleId="BodyTextChar">
    <w:name w:val="Body Text Char"/>
    <w:basedOn w:val="DefaultParagraphFont"/>
    <w:link w:val="BodyText"/>
    <w:semiHidden/>
    <w:rsid w:val="00A32AE5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2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6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4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1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401</Words>
  <Characters>2290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Marcin</cp:lastModifiedBy>
  <cp:revision>5</cp:revision>
  <dcterms:created xsi:type="dcterms:W3CDTF">2026-06-15T09:36:00Z</dcterms:created>
  <dcterms:modified xsi:type="dcterms:W3CDTF">2026-06-15T10:01:00Z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f33638a5-68e4-462e-8bd2-beb078b14e85</vt:lpwstr>
  </property>
</Properties>
</file>